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</w:rPr>
      </w:pPr>
      <w:r w:rsidRPr="002E491B">
        <w:rPr>
          <w:rFonts w:ascii="Times New Roman" w:hAnsi="Times New Roman"/>
          <w:b/>
        </w:rPr>
        <w:t xml:space="preserve">ALLEGATO D </w:t>
      </w:r>
    </w:p>
    <w:p w:rsidR="002E491B" w:rsidRPr="002E491B" w:rsidRDefault="002E491B" w:rsidP="007F19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Io sottoscritto ____________________________________________________________________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dichiaro sotto la mia responsabilità: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1) A) di aver assunto effettivo servizio nel ruolo di attuale appartenenza dal _________________ per effetto di concorso______________________________ o di Legge 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 usufruito dei seguenti periodi di aspettativa senza assegni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______________________________________________________________________________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avere, quindi, una anzianità di servizio, escluso l'anno in corso, valutabile ai sensi del Titolo I lettera A) e A1) della Tabella, complessivamente di anni ____________  di cui: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Anni</w:t>
      </w:r>
      <w:r w:rsidRPr="007F199C">
        <w:rPr>
          <w:rFonts w:ascii="Courier New" w:hAnsi="Courier New" w:cs="Courier New"/>
          <w:sz w:val="20"/>
          <w:szCs w:val="20"/>
        </w:rPr>
        <w:t xml:space="preserve"> _______ d</w:t>
      </w:r>
      <w:r w:rsidRPr="007F199C">
        <w:rPr>
          <w:rFonts w:ascii="Times New Roman" w:hAnsi="Times New Roman"/>
          <w:sz w:val="20"/>
          <w:szCs w:val="20"/>
        </w:rPr>
        <w:t xml:space="preserve">i servizio prestato successivamente alla nomina in ruolo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296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Anni ________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derivanti da retroattività giuridica della nomina coperti da effettivo servizio nel ruolo di appartenenza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04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n. _________ anni di servizio effettivo dopo la nomina nel ruolo di appartenenza in scuole o istituti situati in piccole isole </w:t>
      </w:r>
    </w:p>
    <w:tbl>
      <w:tblPr>
        <w:tblW w:w="9778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346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 w:hanging="540"/>
        <w:jc w:val="both"/>
        <w:textAlignment w:val="baseline"/>
        <w:rPr>
          <w:rFonts w:ascii="Courier New" w:hAnsi="Courier New" w:cs="Courier New"/>
          <w:b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C)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n. ______ anni di servizio effettivo dopo la nomina nel ruolo di appartenenza in scuole o istituti situati in paesi in via di sviluppo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12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(I periodi indicati nei precedenti punti A), B), C) si sommano e vanno riportati nella casella 1 del modulo domanda.)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0" w:line="240" w:lineRule="auto"/>
        <w:ind w:left="360" w:hanging="36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2)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maturato, anteriormente al servizio effettivo di cui al precedente punto 1, la seguente anzianità(2):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A) decorrenza giuridica della nomina non coperta da effettivo servizio, cui al precedente punto 1 (3)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39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ab/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servizio prestato in ruolo della istruzione secondaria diverso da quello di attuale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0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Times New Roman" w:hAnsi="Times New Roman"/>
          <w:sz w:val="20"/>
          <w:szCs w:val="20"/>
        </w:rPr>
        <w:t xml:space="preserve">C) servizio prestato in ruolo della istruzione secondaria diverso da quello di attuale appartenenza in scuole/istituti situati nelle piccole isole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1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>D) servizio prestato nel ruolo degli assistenti universitari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29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UNIVERSITA’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  <w:t>E)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prestato nel ruolo del personale educativo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369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  <w:t>F)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prestato nel ruolo del personale direttivo dei convitti nazionali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40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avere, quindi, un’anzianità di servizio valutabile i sensi del Titolo I lettere B) e B2)  per la scuola secondaria di 1 grado ovvero lettera B), B1), B2)  per la scuola secondaria di 2 grado della Tabella,  di anni _______  (Da riportare nella casella 2 dei moduli domanda) (1).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120" w:line="240" w:lineRule="auto"/>
        <w:ind w:left="720" w:hanging="72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A"/>
        </w:smartTagPr>
        <w:r w:rsidRPr="007F199C">
          <w:rPr>
            <w:rFonts w:ascii="Courier New" w:hAnsi="Courier New" w:cs="Courier New"/>
            <w:b/>
            <w:sz w:val="20"/>
            <w:szCs w:val="20"/>
          </w:rPr>
          <w:t>3 A</w:t>
        </w:r>
      </w:smartTag>
      <w:r w:rsidRPr="007F199C">
        <w:rPr>
          <w:rFonts w:ascii="Courier New" w:hAnsi="Courier New" w:cs="Courier New"/>
          <w:b/>
          <w:sz w:val="20"/>
          <w:szCs w:val="20"/>
        </w:rPr>
        <w:t>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in possesso del prescritto titolo di studio, i seguenti servizi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ruolo, riconoscibili ai sensi dell'art. 485 del D. </w:t>
      </w:r>
      <w:proofErr w:type="spellStart"/>
      <w:r w:rsidRPr="007F199C">
        <w:rPr>
          <w:rFonts w:ascii="Times New Roman" w:hAnsi="Times New Roman"/>
          <w:sz w:val="20"/>
          <w:szCs w:val="20"/>
        </w:rPr>
        <w:t>L.vo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n. 297 del 6.4.94 (4).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9"/>
        <w:gridCol w:w="999"/>
        <w:gridCol w:w="1080"/>
        <w:gridCol w:w="2810"/>
        <w:gridCol w:w="1630"/>
        <w:gridCol w:w="1630"/>
      </w:tblGrid>
      <w:tr w:rsidR="007F199C" w:rsidRPr="007F199C" w:rsidTr="001642CA">
        <w:tc>
          <w:tcPr>
            <w:tcW w:w="1629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SCOL.</w:t>
            </w:r>
          </w:p>
        </w:tc>
        <w:tc>
          <w:tcPr>
            <w:tcW w:w="999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0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281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  <w:tc>
          <w:tcPr>
            <w:tcW w:w="16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 xml:space="preserve">NOTE </w:t>
            </w:r>
            <w:proofErr w:type="spellStart"/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DI</w:t>
            </w:r>
            <w:proofErr w:type="spellEnd"/>
          </w:p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QUALIFICA</w:t>
            </w:r>
          </w:p>
        </w:tc>
        <w:tc>
          <w:tcPr>
            <w:tcW w:w="16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DIRITTO RET. ESTIVA (SI NO) (NOTA 4B)</w:t>
            </w: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sz w:val="20"/>
          <w:szCs w:val="20"/>
        </w:rPr>
        <w:t xml:space="preserve">* </w:t>
      </w:r>
      <w:r w:rsidRPr="007F199C">
        <w:rPr>
          <w:rFonts w:ascii="Times New Roman" w:hAnsi="Times New Roman"/>
          <w:sz w:val="20"/>
          <w:szCs w:val="20"/>
        </w:rPr>
        <w:t xml:space="preserve">per la valutazione dei servizi nei corsi </w:t>
      </w:r>
      <w:proofErr w:type="spellStart"/>
      <w:r w:rsidRPr="007F199C">
        <w:rPr>
          <w:rFonts w:ascii="Times New Roman" w:hAnsi="Times New Roman"/>
          <w:sz w:val="20"/>
          <w:szCs w:val="20"/>
        </w:rPr>
        <w:t>cracis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è necessaria l'attribuzione della qualifica in conformità a quanto precisato nella C.M. n. 256 del 4/10/1977.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servizio militare di leva o per richiamo a servizio equiparato (5) alle condizioni e con il possesso dei requisiti previsti dall'art. 485 del D.L.vo n. 297 del 16.4.94 per il seguente periodo (6)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C)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servizio nel ruolo degli insegnanti di scuola dell’infanzia e/o primaria per numero anni _________ e di aver ottenuto per ciascun anno scolastico la qualifica non inferiore a buono (7)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 D)</w:t>
      </w:r>
      <w:r w:rsidRPr="007F199C">
        <w:rPr>
          <w:rFonts w:ascii="Times New Roman" w:hAnsi="Times New Roman"/>
          <w:sz w:val="20"/>
          <w:szCs w:val="20"/>
        </w:rPr>
        <w:t xml:space="preserve"> di aver prestato n. ________anni di 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pre-ruolo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in scuole/istituti situati nelle piccole isole.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 periodi indicati alle precedenti lettere A), B), C), D) assommano, quindi, complessivamente ad anni ___________ (tale numero va riportato nella casella n. 3 del modulo domanda).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4)</w:t>
      </w:r>
      <w:r w:rsidRPr="007F199C">
        <w:rPr>
          <w:rFonts w:ascii="Courier New" w:hAnsi="Courier New" w:cs="Courier New"/>
          <w:sz w:val="20"/>
          <w:szCs w:val="20"/>
        </w:rPr>
        <w:t xml:space="preserve">  </w:t>
      </w:r>
      <w:r w:rsidRPr="007F199C">
        <w:rPr>
          <w:rFonts w:ascii="Times New Roman" w:hAnsi="Times New Roman"/>
          <w:sz w:val="20"/>
          <w:szCs w:val="20"/>
        </w:rPr>
        <w:t>di aver prestato servizio in scuole speciali o ad indirizzo didattico differenziato o in classi differenziali o su posti di sostegno o su D.O.S. 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720" w:hanging="1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A) servizio di ruolo comunque prestato successivamente alla decorrenza giuridica della nomina nel ruolo di appartenenza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7F199C" w:rsidRPr="007F199C" w:rsidTr="001642CA">
        <w:trPr>
          <w:trHeight w:val="329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avere, quindi una anzianità di servizio di ruolo in scuole speciali o ad indirizzo didattico differenziato o in classi differenziali o su posti di sostegno pari ad anni ___________;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pre-ruolo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7F199C" w:rsidRPr="007F199C" w:rsidTr="001642CA">
        <w:trPr>
          <w:trHeight w:val="408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avere, quindi una anzianità di 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pre-ruolo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in scuole speciali o ad indirizzo didattico differenziato o in classi differenziali o posti di sostegno o su D.O.S. pari ad anni _______________;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 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240" w:line="240" w:lineRule="auto"/>
        <w:ind w:left="357" w:hanging="35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5)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avere un'anzianità derivante da servizio prestato in posizione di comando ai sensi dell'art. 5 della legge 603/66 nella scuola secondaria superiore successivamente alla nomina in ruolo nella scuola secondaria di i grado, pari ad anni ________________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7F199C" w:rsidRPr="007F199C" w:rsidTr="001642CA">
        <w:trPr>
          <w:trHeight w:val="485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(Il periodo indicato deve essere riportato nella casella n. 5 del modulo domanda, qualora il trasferimento o il passaggio di cattedra sia richiesto per la scuola secondaria di II Grado.)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NOTE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 xml:space="preserve">(1) Ai fini della valutazione dell'anno, l'interessato dovrà aver prestato almeno 180 giorni di servizio (Allegato D valutazione dell’anzianità di servizio del </w:t>
      </w:r>
      <w:proofErr w:type="spellStart"/>
      <w:r w:rsidRPr="002E491B">
        <w:rPr>
          <w:rFonts w:ascii="Times New Roman" w:hAnsi="Times New Roman"/>
          <w:i/>
          <w:sz w:val="18"/>
          <w:szCs w:val="18"/>
        </w:rPr>
        <w:t>C.C.N.I.</w:t>
      </w:r>
      <w:proofErr w:type="spellEnd"/>
      <w:r w:rsidRPr="002E491B">
        <w:rPr>
          <w:rFonts w:ascii="Times New Roman" w:hAnsi="Times New Roman"/>
          <w:i/>
          <w:sz w:val="18"/>
          <w:szCs w:val="18"/>
        </w:rPr>
        <w:t xml:space="preserve"> sulla mobilità)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(2) I servizi riportati nel presente punto devono riferirsi a periodi non dichiarati nel precedente punto 1. Nel computo dell'anzianità di servizio vanno detratti i periodi di aspettativa senza assegni.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(3) La presente voce va compilata solo se la decorrenza giuridica della nomina nel ruolo di attuale appartenenza è anteriore a quella della decorrenza economica, e non e' coperta da effettivo servizio. La retrodatazione giuridica della nomina operata per effetto di un giudicato va invece indicato nel precedente punto 1.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 xml:space="preserve">(4) Il servizio </w:t>
      </w:r>
      <w:proofErr w:type="spellStart"/>
      <w:r w:rsidRPr="002E491B">
        <w:rPr>
          <w:rFonts w:ascii="Times New Roman" w:hAnsi="Times New Roman"/>
          <w:i/>
          <w:sz w:val="18"/>
          <w:szCs w:val="18"/>
        </w:rPr>
        <w:t>pre-ruolo</w:t>
      </w:r>
      <w:proofErr w:type="spellEnd"/>
      <w:r w:rsidRPr="002E491B">
        <w:rPr>
          <w:rFonts w:ascii="Times New Roman" w:hAnsi="Times New Roman"/>
          <w:i/>
          <w:sz w:val="18"/>
          <w:szCs w:val="18"/>
        </w:rPr>
        <w:t xml:space="preserve"> nelle scuole secondarie e'valutato se prestato in scuole statali o pareggiate o in scuole annesse ad educandati femminili statali. Il servizio </w:t>
      </w:r>
      <w:proofErr w:type="spellStart"/>
      <w:r w:rsidRPr="002E491B">
        <w:rPr>
          <w:rFonts w:ascii="Times New Roman" w:hAnsi="Times New Roman"/>
          <w:i/>
          <w:sz w:val="18"/>
          <w:szCs w:val="18"/>
        </w:rPr>
        <w:t>pre-ruolo</w:t>
      </w:r>
      <w:proofErr w:type="spellEnd"/>
      <w:r w:rsidRPr="002E491B">
        <w:rPr>
          <w:rFonts w:ascii="Times New Roman" w:hAnsi="Times New Roman"/>
          <w:i/>
          <w:sz w:val="18"/>
          <w:szCs w:val="18"/>
        </w:rPr>
        <w:t xml:space="preserve"> nelle scuole primarie e' valutabile se prestato nelle scuole statali o parificate o in scuole annesse ad educandati femminili statali.</w:t>
      </w:r>
    </w:p>
    <w:p w:rsidR="007F199C" w:rsidRPr="002E491B" w:rsidRDefault="007F199C" w:rsidP="007F199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E’ valutabile anche  il  servizio prestato fino al 31.8.2008 nelle scuole paritarie primarie che abbiano mantenuto lo status di parificate congiuntamente a quello di paritarie e il servizio   prestato nelle scuole paritarie dell’infanzia comunali</w:t>
      </w:r>
      <w:r w:rsidRPr="002E491B">
        <w:rPr>
          <w:rFonts w:ascii="Times New Roman" w:hAnsi="Times New Roman"/>
          <w:b/>
          <w:i/>
          <w:sz w:val="18"/>
          <w:szCs w:val="18"/>
        </w:rPr>
        <w:t>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 xml:space="preserve"> E' valutabile anche il servizio prestato nelle scuole popolari, sussidiarie o sussidiate. Si ricorda, inoltre, che gli anni di servizio </w:t>
      </w:r>
      <w:proofErr w:type="spellStart"/>
      <w:r w:rsidRPr="002E491B">
        <w:rPr>
          <w:rFonts w:ascii="Times New Roman" w:hAnsi="Times New Roman"/>
          <w:i/>
          <w:sz w:val="18"/>
          <w:szCs w:val="18"/>
        </w:rPr>
        <w:t>pre-ruolo</w:t>
      </w:r>
      <w:proofErr w:type="spellEnd"/>
      <w:r w:rsidRPr="002E491B">
        <w:rPr>
          <w:rFonts w:ascii="Times New Roman" w:hAnsi="Times New Roman"/>
          <w:i/>
          <w:sz w:val="18"/>
          <w:szCs w:val="18"/>
        </w:rPr>
        <w:t xml:space="preserve"> sono valutabili se prestati alle seguenti condizioni: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B) per gli anni scolastici dal 1945/46 al 1954/55, in relazione alle norme contenute nell' art. 527 del decreto legislativo n.297 del 16.4.94, il professore deve aver percepito la retribuzione anche durante le vacanze estive.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C) per gli anni scolastici dal 1955/56 al 1973/74, in relazione a quanto stabilito dall'art. 7 della legge 19.3.1955, n. 160 al docente deve essere attribuita la qualifica.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 xml:space="preserve">D) per gli anni scolastici dal 1974/75 l'insegnante deve aver prestato servizio per almeno 180 giorni o ininterrottamente dal 1 febbraio fino al termine delle operazioni di scrutinio finale o, in quanto riconoscibile, per la scuola dell’infanzia, fino al termine delle </w:t>
      </w:r>
      <w:proofErr w:type="spellStart"/>
      <w:r w:rsidRPr="002E491B">
        <w:rPr>
          <w:rFonts w:ascii="Times New Roman" w:hAnsi="Times New Roman"/>
          <w:i/>
          <w:sz w:val="18"/>
          <w:szCs w:val="18"/>
        </w:rPr>
        <w:t>attivita’</w:t>
      </w:r>
      <w:proofErr w:type="spellEnd"/>
      <w:r w:rsidRPr="002E491B">
        <w:rPr>
          <w:rFonts w:ascii="Times New Roman" w:hAnsi="Times New Roman"/>
          <w:i/>
          <w:sz w:val="18"/>
          <w:szCs w:val="18"/>
        </w:rPr>
        <w:t xml:space="preserve"> educative.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(5) Depennare la dicitura che non interessa.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 xml:space="preserve">(6) Il servizio militare di leva o equiparato va valutato ai sensi dell'art. 485 del Decreto Legislativo n. 297 del 16.4.94, nella misura prevista nelle note comuni alle tabelle a domanda e d’ufficio allegate al </w:t>
      </w:r>
      <w:proofErr w:type="spellStart"/>
      <w:r w:rsidRPr="002E491B">
        <w:rPr>
          <w:rFonts w:ascii="Times New Roman" w:hAnsi="Times New Roman"/>
          <w:i/>
          <w:sz w:val="18"/>
          <w:szCs w:val="18"/>
        </w:rPr>
        <w:t>C.C.N.I.</w:t>
      </w:r>
      <w:proofErr w:type="spellEnd"/>
      <w:r w:rsidRPr="002E491B">
        <w:rPr>
          <w:rFonts w:ascii="Times New Roman" w:hAnsi="Times New Roman"/>
          <w:i/>
          <w:sz w:val="18"/>
          <w:szCs w:val="18"/>
        </w:rPr>
        <w:t xml:space="preserve"> per il servizio </w:t>
      </w:r>
      <w:proofErr w:type="spellStart"/>
      <w:r w:rsidRPr="002E491B">
        <w:rPr>
          <w:rFonts w:ascii="Times New Roman" w:hAnsi="Times New Roman"/>
          <w:i/>
          <w:sz w:val="18"/>
          <w:szCs w:val="18"/>
        </w:rPr>
        <w:t>pre-ruolo</w:t>
      </w:r>
      <w:proofErr w:type="spellEnd"/>
      <w:r w:rsidRPr="002E491B">
        <w:rPr>
          <w:rFonts w:ascii="Times New Roman" w:hAnsi="Times New Roman"/>
          <w:i/>
          <w:sz w:val="18"/>
          <w:szCs w:val="18"/>
        </w:rPr>
        <w:t>. Detto servizio e' valutabile solo se prestato, col possesso del prescritto titolo di studio, in costanza di servizio di insegnamento non di ruolo.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(7) Il riconoscimento del servizio prestato nel ruolo degli insegnanti elementari e' subordinato, fino all'</w:t>
      </w:r>
      <w:proofErr w:type="spellStart"/>
      <w:r w:rsidRPr="002E491B">
        <w:rPr>
          <w:rFonts w:ascii="Times New Roman" w:hAnsi="Times New Roman"/>
          <w:i/>
          <w:sz w:val="18"/>
          <w:szCs w:val="18"/>
        </w:rPr>
        <w:t>a.s.</w:t>
      </w:r>
      <w:proofErr w:type="spellEnd"/>
      <w:r w:rsidRPr="002E491B">
        <w:rPr>
          <w:rFonts w:ascii="Times New Roman" w:hAnsi="Times New Roman"/>
          <w:i/>
          <w:sz w:val="18"/>
          <w:szCs w:val="18"/>
        </w:rPr>
        <w:t xml:space="preserve"> 1974/75, alla condizione che le qualifiche ottenute per ciascun anno siano non inferiori a "buono" e a condizione che vengano espressamente dichiarate.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</w:p>
    <w:p w:rsidR="00AA106D" w:rsidRDefault="00AA106D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Data </w:t>
      </w:r>
      <w:proofErr w:type="spellStart"/>
      <w:r w:rsidRPr="007F199C">
        <w:rPr>
          <w:rFonts w:ascii="Times New Roman" w:hAnsi="Times New Roman"/>
          <w:sz w:val="20"/>
          <w:szCs w:val="20"/>
        </w:rPr>
        <w:t>………………………</w:t>
      </w:r>
      <w:proofErr w:type="spellEnd"/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="002E491B">
        <w:rPr>
          <w:rFonts w:ascii="Times New Roman" w:hAnsi="Times New Roman"/>
          <w:sz w:val="20"/>
          <w:szCs w:val="20"/>
        </w:rPr>
        <w:t xml:space="preserve">     </w:t>
      </w:r>
      <w:r w:rsidRPr="007F199C">
        <w:rPr>
          <w:rFonts w:ascii="Times New Roman" w:hAnsi="Times New Roman"/>
          <w:sz w:val="20"/>
          <w:szCs w:val="20"/>
        </w:rPr>
        <w:t xml:space="preserve">Firma </w:t>
      </w:r>
      <w:proofErr w:type="spellStart"/>
      <w:r w:rsidRPr="007F199C">
        <w:rPr>
          <w:rFonts w:ascii="Times New Roman" w:hAnsi="Times New Roman"/>
          <w:sz w:val="20"/>
          <w:szCs w:val="20"/>
        </w:rPr>
        <w:t>……………………………</w:t>
      </w:r>
      <w:r w:rsidR="00AA106D">
        <w:rPr>
          <w:rFonts w:ascii="Times New Roman" w:hAnsi="Times New Roman"/>
          <w:sz w:val="20"/>
          <w:szCs w:val="20"/>
        </w:rPr>
        <w:t>…….</w:t>
      </w:r>
      <w:r w:rsidRPr="007F199C">
        <w:rPr>
          <w:rFonts w:ascii="Times New Roman" w:hAnsi="Times New Roman"/>
          <w:sz w:val="20"/>
          <w:szCs w:val="20"/>
        </w:rPr>
        <w:t>……</w:t>
      </w:r>
      <w:proofErr w:type="spellEnd"/>
      <w:r w:rsidRPr="007F199C">
        <w:rPr>
          <w:rFonts w:ascii="Times New Roman" w:hAnsi="Times New Roman"/>
          <w:sz w:val="20"/>
          <w:szCs w:val="20"/>
        </w:rPr>
        <w:t>..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                              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                                 </w:t>
      </w:r>
    </w:p>
    <w:p w:rsid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3540" w:firstLine="708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</w:p>
    <w:sectPr w:rsidR="007F199C" w:rsidSect="0034586E">
      <w:pgSz w:w="11906" w:h="16838"/>
      <w:pgMar w:top="833" w:right="788" w:bottom="907" w:left="743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FB9" w:rsidRDefault="006B3FB9" w:rsidP="0034586E">
      <w:pPr>
        <w:spacing w:after="0" w:line="240" w:lineRule="auto"/>
      </w:pPr>
      <w:r>
        <w:separator/>
      </w:r>
    </w:p>
  </w:endnote>
  <w:endnote w:type="continuationSeparator" w:id="0">
    <w:p w:rsidR="006B3FB9" w:rsidRDefault="006B3FB9" w:rsidP="0034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FB9" w:rsidRDefault="006B3FB9" w:rsidP="0034586E">
      <w:pPr>
        <w:spacing w:after="0" w:line="240" w:lineRule="auto"/>
      </w:pPr>
      <w:r>
        <w:separator/>
      </w:r>
    </w:p>
  </w:footnote>
  <w:footnote w:type="continuationSeparator" w:id="0">
    <w:p w:rsidR="006B3FB9" w:rsidRDefault="006B3FB9" w:rsidP="00345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53D4"/>
    <w:multiLevelType w:val="singleLevel"/>
    <w:tmpl w:val="5F8024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9CE24B5"/>
    <w:multiLevelType w:val="hybridMultilevel"/>
    <w:tmpl w:val="1722386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223898BC"/>
    <w:multiLevelType w:val="hybridMultilevel"/>
    <w:tmpl w:val="C89977B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3C43265F"/>
    <w:multiLevelType w:val="hybridMultilevel"/>
    <w:tmpl w:val="96AA8CE8"/>
    <w:lvl w:ilvl="0" w:tplc="225EEDF8">
      <w:start w:val="3"/>
      <w:numFmt w:val="bullet"/>
      <w:lvlText w:val="-"/>
      <w:lvlJc w:val="left"/>
      <w:pPr>
        <w:tabs>
          <w:tab w:val="num" w:pos="460"/>
        </w:tabs>
        <w:ind w:left="460" w:hanging="340"/>
      </w:pPr>
      <w:rPr>
        <w:rFonts w:ascii="Arial" w:hAnsi="Arial" w:hint="default"/>
        <w:b/>
        <w:i w:val="0"/>
        <w:sz w:val="20"/>
        <w:szCs w:val="20"/>
      </w:rPr>
    </w:lvl>
    <w:lvl w:ilvl="1" w:tplc="225EEDF8">
      <w:start w:val="3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hAnsi="Arial" w:hint="default"/>
        <w:b/>
        <w:i w:val="0"/>
        <w:sz w:val="20"/>
        <w:szCs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B4097D"/>
    <w:multiLevelType w:val="hybridMultilevel"/>
    <w:tmpl w:val="6060BB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1DB952"/>
    <w:multiLevelType w:val="hybridMultilevel"/>
    <w:tmpl w:val="AF52027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B7750C"/>
    <w:multiLevelType w:val="hybridMultilevel"/>
    <w:tmpl w:val="F94AB21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B626B"/>
    <w:rsid w:val="0006060B"/>
    <w:rsid w:val="001642CA"/>
    <w:rsid w:val="001E3CF2"/>
    <w:rsid w:val="00211F7D"/>
    <w:rsid w:val="0022162A"/>
    <w:rsid w:val="0022621B"/>
    <w:rsid w:val="002571E1"/>
    <w:rsid w:val="002C626F"/>
    <w:rsid w:val="002D02FF"/>
    <w:rsid w:val="002E491B"/>
    <w:rsid w:val="00305D8F"/>
    <w:rsid w:val="0034586E"/>
    <w:rsid w:val="003A1BDF"/>
    <w:rsid w:val="003B3939"/>
    <w:rsid w:val="003B626B"/>
    <w:rsid w:val="0041783C"/>
    <w:rsid w:val="00461C94"/>
    <w:rsid w:val="0055462A"/>
    <w:rsid w:val="00585283"/>
    <w:rsid w:val="00602471"/>
    <w:rsid w:val="0060670D"/>
    <w:rsid w:val="00625DC9"/>
    <w:rsid w:val="006325A6"/>
    <w:rsid w:val="006A0500"/>
    <w:rsid w:val="006B3FB9"/>
    <w:rsid w:val="00703855"/>
    <w:rsid w:val="00765431"/>
    <w:rsid w:val="007A1F6B"/>
    <w:rsid w:val="007F199C"/>
    <w:rsid w:val="00817111"/>
    <w:rsid w:val="0082303D"/>
    <w:rsid w:val="00840D80"/>
    <w:rsid w:val="0084639E"/>
    <w:rsid w:val="0092116A"/>
    <w:rsid w:val="00926ADF"/>
    <w:rsid w:val="00933624"/>
    <w:rsid w:val="00A24537"/>
    <w:rsid w:val="00AA106D"/>
    <w:rsid w:val="00AB781C"/>
    <w:rsid w:val="00B33CDE"/>
    <w:rsid w:val="00B826F4"/>
    <w:rsid w:val="00C47A49"/>
    <w:rsid w:val="00CC2CD7"/>
    <w:rsid w:val="00CE5BBA"/>
    <w:rsid w:val="00D665BF"/>
    <w:rsid w:val="00DC3292"/>
    <w:rsid w:val="00E81879"/>
    <w:rsid w:val="00E910C5"/>
    <w:rsid w:val="00EC406C"/>
    <w:rsid w:val="00F21474"/>
    <w:rsid w:val="00F75E0E"/>
    <w:rsid w:val="00FA2EE6"/>
    <w:rsid w:val="00FD10BD"/>
    <w:rsid w:val="00FD6986"/>
    <w:rsid w:val="00FE7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767D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E767D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FE767D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FE767D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FE767D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FE767D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FE767D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E767D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FE767D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34586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semiHidden/>
    <w:locked/>
    <w:rsid w:val="0034586E"/>
    <w:rPr>
      <w:rFonts w:cs="Times New Roman"/>
    </w:rPr>
  </w:style>
  <w:style w:type="paragraph" w:styleId="Corpodeltesto">
    <w:name w:val="Body Text"/>
    <w:basedOn w:val="Normale"/>
    <w:link w:val="CorpodeltestoCarattere"/>
    <w:uiPriority w:val="99"/>
    <w:unhideWhenUsed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</w:rPr>
  </w:style>
  <w:style w:type="character" w:customStyle="1" w:styleId="CorpodeltestoCarattere">
    <w:name w:val="Corpo del testo Carattere"/>
    <w:link w:val="Corpodeltesto"/>
    <w:uiPriority w:val="99"/>
    <w:locked/>
    <w:rsid w:val="0034586E"/>
    <w:rPr>
      <w:rFonts w:ascii="Times New Roman" w:hAnsi="Times New Roman" w:cs="Times New Roman"/>
      <w:sz w:val="18"/>
      <w:szCs w:val="18"/>
    </w:rPr>
  </w:style>
  <w:style w:type="character" w:styleId="Collegamentoipertestuale">
    <w:name w:val="Hyperlink"/>
    <w:rsid w:val="00F21474"/>
    <w:rPr>
      <w:color w:val="0000FF"/>
      <w:u w:val="single"/>
    </w:rPr>
  </w:style>
  <w:style w:type="paragraph" w:customStyle="1" w:styleId="testo">
    <w:name w:val="testo"/>
    <w:basedOn w:val="Normale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6F4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199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7F199C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5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schede-soprannumerari-DOCENTI-2014-15</vt:lpstr>
    </vt:vector>
  </TitlesOfParts>
  <Company>BASTARDS TeaM</Company>
  <LinksUpToDate>false</LinksUpToDate>
  <CharactersWithSpaces>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schede-soprannumerari-DOCENTI-2014-15</dc:title>
  <dc:creator>User</dc:creator>
  <cp:lastModifiedBy>amministrativa8</cp:lastModifiedBy>
  <cp:revision>3</cp:revision>
  <cp:lastPrinted>2017-04-18T07:37:00Z</cp:lastPrinted>
  <dcterms:created xsi:type="dcterms:W3CDTF">2019-03-08T10:18:00Z</dcterms:created>
  <dcterms:modified xsi:type="dcterms:W3CDTF">2020-03-06T12:03:00Z</dcterms:modified>
</cp:coreProperties>
</file>